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rPr/>
      </w:pPr>
      <w:r w:rsidDel="00000000" w:rsidR="00000000" w:rsidRPr="00000000">
        <w:rPr>
          <w:color w:val="2f4b8a"/>
          <w:sz w:val="18"/>
          <w:szCs w:val="18"/>
          <w:rtl w:val="0"/>
        </w:rPr>
        <w:t xml:space="preserve">Gacetilla de prensa: Anuncio de ganadores 30 de septiembre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Fruteá Tu Escuela anuncia a sus nueve equipos ganadores en el cierre de su 10.ª edición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Tropical Argentina</w:t>
      </w:r>
      <w:r w:rsidDel="00000000" w:rsidR="00000000" w:rsidRPr="00000000">
        <w:rPr>
          <w:rtl w:val="0"/>
        </w:rPr>
        <w:t xml:space="preserve"> anunció a los equipos ganadores de la décima edición de </w:t>
      </w:r>
      <w:r w:rsidDel="00000000" w:rsidR="00000000" w:rsidRPr="00000000">
        <w:rPr>
          <w:b w:val="1"/>
          <w:bCs w:val="1"/>
          <w:rtl w:val="0"/>
        </w:rPr>
        <w:t xml:space="preserve">Fruteá Tu Escuela</w:t>
      </w:r>
      <w:r w:rsidDel="00000000" w:rsidR="00000000" w:rsidRPr="00000000">
        <w:rPr>
          <w:rtl w:val="0"/>
        </w:rPr>
        <w:t xml:space="preserve">, su programa insignia de Responsabilidad Social Empresaria. Escuelas de todo el país hicieron suyo el jingle “Frutalmente Apasionados” y lo convirtieron en videos propios para contagiar la pasión por la fruta a toda su comunidad.</w:t>
      </w:r>
    </w:p>
    <w:p w:rsidR="00000000" w:rsidDel="00000000" w:rsidP="00000000" w:rsidRDefault="00000000" w:rsidRPr="00000000" w14:paraId="00000004">
      <w:pPr>
        <w:spacing w:after="160" w:lineRule="auto"/>
        <w:rPr/>
      </w:pPr>
      <w:r w:rsidDel="00000000" w:rsidR="00000000" w:rsidRPr="00000000">
        <w:rPr>
          <w:rtl w:val="0"/>
        </w:rPr>
        <w:t xml:space="preserve">Para celebrar el cierre de esta edición aniversario, el anuncio se hizo a través de un videoclip de "Frutalmente Apasionados" interpretado por Valentino Merlo. Con su voz vuelve a sonar la canción que estudiantes de todo el país hicieron propia, ahora para revelar a los equipos ganadores y cerrar una edición que hizo cantar y bailar a escuelas de todo el país. </w:t>
      </w:r>
    </w:p>
    <w:p w:rsidR="00000000" w:rsidDel="00000000" w:rsidP="00000000" w:rsidRDefault="00000000" w:rsidRPr="00000000" w14:paraId="00000005">
      <w:pPr>
        <w:spacing w:after="160" w:lineRule="auto"/>
        <w:rPr>
          <w:b w:val="1"/>
          <w:bCs w:val="1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👉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Mirá el videoclip: </w:t>
      </w:r>
      <w:hyperlink r:id="rId7">
        <w:r w:rsidDel="00000000" w:rsidR="00000000" w:rsidRPr="00000000">
          <w:rPr>
            <w:i w:val="1"/>
            <w:iCs w:val="1"/>
            <w:color w:val="0563c1"/>
            <w:u w:val="single"/>
            <w:rtl w:val="0"/>
          </w:rPr>
          <w:t xml:space="preserve">ANUNCIO DE GANADORES Fruteá tu Escuela 2026 | </w:t>
        </w:r>
      </w:hyperlink>
      <w:hyperlink r:id="rId8">
        <w:r w:rsidDel="00000000" w:rsidR="00000000" w:rsidRPr="00000000">
          <w:rPr>
            <w:rFonts w:ascii="Quattrocento Sans" w:cs="Quattrocento Sans" w:eastAsia="Quattrocento Sans" w:hAnsi="Quattrocento Sans"/>
            <w:i w:val="1"/>
            <w:iCs w:val="1"/>
            <w:color w:val="0563c1"/>
            <w:u w:val="single"/>
            <w:rtl w:val="0"/>
          </w:rPr>
          <w:t xml:space="preserve">🍌</w:t>
        </w:r>
      </w:hyperlink>
      <w:hyperlink r:id="rId9">
        <w:r w:rsidDel="00000000" w:rsidR="00000000" w:rsidRPr="00000000">
          <w:rPr>
            <w:i w:val="1"/>
            <w:iCs w:val="1"/>
            <w:color w:val="0563c1"/>
            <w:u w:val="single"/>
            <w:rtl w:val="0"/>
          </w:rPr>
          <w:t xml:space="preserve"> Una banana por día – ft. Valentino Merlo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Rule="auto"/>
        <w:rPr/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Según datos de UNICEF, Argentina atraviesa una 'doble carga de malnutrición', el sobrepeso y la obesidad conviven con deficiencias de nutrientes esenciales. El 98% de los niños presenta baja ingesta de fibra, más de la mitad tiene déficit de vitamina C y el consumo de frutas y verduras sigue por debajo de lo recomendado, mientras crecen los productos ultraprocesados y las bebidas azucaradas. </w:t>
      </w:r>
    </w:p>
    <w:p w:rsidR="00000000" w:rsidDel="00000000" w:rsidP="00000000" w:rsidRDefault="00000000" w:rsidRPr="00000000" w14:paraId="00000007">
      <w:pPr>
        <w:spacing w:after="160" w:lineRule="auto"/>
        <w:rPr/>
      </w:pPr>
      <w:r w:rsidDel="00000000" w:rsidR="00000000" w:rsidRPr="00000000">
        <w:rPr>
          <w:rtl w:val="0"/>
        </w:rPr>
        <w:t xml:space="preserve">Frente a este escenario, Fruteá Tu Escuela lleva la conversación sobre alimentación saludable a las aulas, donde chicos y chicas reflexionan sobre sus hábitos, se informan y aprenden a comunicar los beneficios de comer fruta. Como niños, niñas y adolescentes suelen ser grandes agentes de cambio en los hábitos del hogar, el impacto se multiplica. Llega a las escuelas y también a las familias.</w:t>
      </w:r>
    </w:p>
    <w:p w:rsidR="00000000" w:rsidDel="00000000" w:rsidP="00000000" w:rsidRDefault="00000000" w:rsidRPr="00000000" w14:paraId="00000008">
      <w:pPr>
        <w:keepNext w:val="1"/>
        <w:spacing w:after="80" w:before="200" w:lineRule="auto"/>
        <w:rPr/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¿Qué tuvieron que hacer los equipos?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Rule="auto"/>
        <w:rPr/>
      </w:pPr>
      <w:r w:rsidDel="00000000" w:rsidR="00000000" w:rsidRPr="00000000">
        <w:rPr>
          <w:rtl w:val="0"/>
        </w:rPr>
        <w:t xml:space="preserve">Quisimos que esa pasión también llegará a las aulas. Por eso invitamos a estudiantes de Nivel Inicial, Primario y Secundario a hacer suya la canción y, con creatividad, contagiar a toda su comunidad las ganas de elegir frutas y vivir de manera más saludable. Los equipos cantaron, bailaron y versionaron el jingle en videos de entre 15 y 90 segundos. Hubo carnavalito, rock, hip hop, chamamé y hasta cuarteto.</w:t>
      </w:r>
    </w:p>
    <w:p w:rsidR="00000000" w:rsidDel="00000000" w:rsidP="00000000" w:rsidRDefault="00000000" w:rsidRPr="00000000" w14:paraId="0000000A">
      <w:pPr>
        <w:keepNext w:val="1"/>
        <w:spacing w:after="80" w:before="200" w:lineRule="auto"/>
        <w:rPr/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Los nueve equipos ganadores: un ciclo lectivo de frutas para toda la escuela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Rule="auto"/>
        <w:rPr/>
      </w:pPr>
      <w:r w:rsidDel="00000000" w:rsidR="00000000" w:rsidRPr="00000000">
        <w:rPr>
          <w:rtl w:val="0"/>
        </w:rPr>
        <w:t xml:space="preserve">Un jurado especializado eligió a dos equipos por nivel educativo. El tercero de cada nivel fue el más votado por el público.</w:t>
      </w:r>
    </w:p>
    <w:p w:rsidR="00000000" w:rsidDel="00000000" w:rsidP="00000000" w:rsidRDefault="00000000" w:rsidRPr="00000000" w14:paraId="0000000C">
      <w:pPr>
        <w:keepNext w:val="1"/>
        <w:spacing w:after="60" w:before="120" w:lineRule="auto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Nivel Inicial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“Fruti carnaval”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Colegio Nuevo Horizonte (San Salvador de Jujuy, Jujuy), comandado por la seño Gisela.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“Banana Team”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Escuela N.º 95 “Víctor Mercante” (Quines, San Luis), bajo la coordinación de la seño Aldana.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“Bananas Patagónicas”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(el más votado), Escuela de Nivel Inicial Municipal N.º 2404/2312 (Rawson, Chubut), coordinado por la seño Pamela.</w:t>
      </w:r>
    </w:p>
    <w:p w:rsidR="00000000" w:rsidDel="00000000" w:rsidP="00000000" w:rsidRDefault="00000000" w:rsidRPr="00000000" w14:paraId="00000010">
      <w:pPr>
        <w:keepNext w:val="1"/>
        <w:spacing w:after="60" w:before="120" w:lineRule="auto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Nivel Primario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“BANDBANAS”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Escuela N.º 1342 “Juan Marcos” (Santa Fe, Santa Fe), comandado por la seño Priscila.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“Cine ‘El Volcán’”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C.E. N.º 6 “Cabo Principal Fabricio Alcaraz” (El Volcán, San Luis), bajo la coordinación de la seño Roxana.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“Banana Boom”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(el más votado), Escuela de Jornada Completa N.º 870 “Tealera” (Dos de Mayo, Misiones), coordinado por la seño Johana.</w:t>
      </w:r>
    </w:p>
    <w:p w:rsidR="00000000" w:rsidDel="00000000" w:rsidP="00000000" w:rsidRDefault="00000000" w:rsidRPr="00000000" w14:paraId="00000014">
      <w:pPr>
        <w:keepNext w:val="1"/>
        <w:spacing w:after="60" w:before="120" w:lineRule="auto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Nivel Secundario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“Frutales”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Instituto Sagrado Corazón de Jesús (Concepción del Uruguay, Entre Ríos), comandado por la profe Sabrina.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“TOPS BANANAS”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Escuela de Minas “Dr. Horacio Carrillo” (San Salvador de Jujuy, Jujuy), bajo la coordinación de la profe Ivone.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“Bananasonicos”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(el más votado), Instituto Intercultural Bilingüe Tajy Poty 1407 (Gobernador Roca/Yacutinga, Misiones), coordinado por la profe Luisina.</w:t>
      </w:r>
    </w:p>
    <w:p w:rsidR="00000000" w:rsidDel="00000000" w:rsidP="00000000" w:rsidRDefault="00000000" w:rsidRPr="00000000" w14:paraId="00000018">
      <w:pPr>
        <w:keepNext w:val="1"/>
        <w:spacing w:after="80" w:before="200" w:lineRule="auto"/>
        <w:rPr/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Premios que impactan en toda la escuela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Rule="auto"/>
        <w:rPr/>
      </w:pPr>
      <w:r w:rsidDel="00000000" w:rsidR="00000000" w:rsidRPr="00000000">
        <w:rPr>
          <w:rtl w:val="0"/>
        </w:rPr>
        <w:t xml:space="preserve">Las instituciones ganadoras recibirán beneficios pensados para toda la comunidad educativa: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Fruta fresca mensual durante todo el ciclo lectivo 2027 para toda la matrícula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🎒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Kits escolares para cada estudiante de los equipos ganadores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💻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Notebooks para docentes responsables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🥼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Guardapolvos artesanales para docentes de Inicial y Primario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540" w:right="0" w:hanging="27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🌱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Taller de formación sobre alimentación saludable para cada docente a cargo de los equipos ganadores</w:t>
      </w:r>
    </w:p>
    <w:p w:rsidR="00000000" w:rsidDel="00000000" w:rsidP="00000000" w:rsidRDefault="00000000" w:rsidRPr="00000000" w14:paraId="0000001F">
      <w:pPr>
        <w:keepNext w:val="1"/>
        <w:spacing w:after="80" w:before="200" w:lineRule="auto"/>
        <w:rPr/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Mención Tropical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Rule="auto"/>
        <w:rPr/>
      </w:pPr>
      <w:r w:rsidDel="00000000" w:rsidR="00000000" w:rsidRPr="00000000">
        <w:rPr>
          <w:rtl w:val="0"/>
        </w:rPr>
        <w:t xml:space="preserve">Como cada año, las trabajadoras y los trabajadores de Tropical Argentina eligieron un trabajo para destacar con la </w:t>
      </w:r>
      <w:r w:rsidDel="00000000" w:rsidR="00000000" w:rsidRPr="00000000">
        <w:rPr>
          <w:b w:val="1"/>
          <w:bCs w:val="1"/>
          <w:rtl w:val="0"/>
        </w:rPr>
        <w:t xml:space="preserve">Mención Tropical</w:t>
      </w:r>
      <w:r w:rsidDel="00000000" w:rsidR="00000000" w:rsidRPr="00000000">
        <w:rPr>
          <w:rtl w:val="0"/>
        </w:rPr>
        <w:t xml:space="preserve">. Este año fue para </w:t>
      </w:r>
      <w:r w:rsidDel="00000000" w:rsidR="00000000" w:rsidRPr="00000000">
        <w:rPr>
          <w:b w:val="1"/>
          <w:bCs w:val="1"/>
          <w:rtl w:val="0"/>
        </w:rPr>
        <w:t xml:space="preserve">“Los fruteadores”</w:t>
      </w:r>
      <w:r w:rsidDel="00000000" w:rsidR="00000000" w:rsidRPr="00000000">
        <w:rPr>
          <w:rtl w:val="0"/>
        </w:rPr>
        <w:t xml:space="preserve">, de la </w:t>
      </w:r>
      <w:r w:rsidDel="00000000" w:rsidR="00000000" w:rsidRPr="00000000">
        <w:rPr>
          <w:b w:val="1"/>
          <w:bCs w:val="1"/>
          <w:rtl w:val="0"/>
        </w:rPr>
        <w:t xml:space="preserve">E.P.I. N.º 1168 “Mariano Moreno”</w:t>
      </w:r>
      <w:r w:rsidDel="00000000" w:rsidR="00000000" w:rsidRPr="00000000">
        <w:rPr>
          <w:rtl w:val="0"/>
        </w:rPr>
        <w:t xml:space="preserve"> de San Guillermo, Santa Fe, que recibirá una dotación única de fruta para el mes de noviembre.</w:t>
      </w:r>
    </w:p>
    <w:p w:rsidR="00000000" w:rsidDel="00000000" w:rsidP="00000000" w:rsidRDefault="00000000" w:rsidRPr="00000000" w14:paraId="00000021">
      <w:pPr>
        <w:keepNext w:val="1"/>
        <w:spacing w:after="80" w:before="200" w:lineRule="auto"/>
        <w:rPr/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Docente portavoz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Rule="auto"/>
        <w:rPr/>
      </w:pPr>
      <w:r w:rsidDel="00000000" w:rsidR="00000000" w:rsidRPr="00000000">
        <w:rPr>
          <w:rtl w:val="0"/>
        </w:rPr>
        <w:t xml:space="preserve">La </w:t>
      </w:r>
      <w:r w:rsidDel="00000000" w:rsidR="00000000" w:rsidRPr="00000000">
        <w:rPr>
          <w:b w:val="1"/>
          <w:bCs w:val="1"/>
          <w:rtl w:val="0"/>
        </w:rPr>
        <w:t xml:space="preserve">docente portavoz</w:t>
      </w:r>
      <w:r w:rsidDel="00000000" w:rsidR="00000000" w:rsidRPr="00000000">
        <w:rPr>
          <w:rtl w:val="0"/>
        </w:rPr>
        <w:t xml:space="preserve"> es quien más inspiró a otros docentes a sumarse a Fruteá Tu Escuela. Este año fue </w:t>
      </w:r>
      <w:r w:rsidDel="00000000" w:rsidR="00000000" w:rsidRPr="00000000">
        <w:rPr>
          <w:b w:val="1"/>
          <w:bCs w:val="1"/>
          <w:rtl w:val="0"/>
        </w:rPr>
        <w:t xml:space="preserve">María Laura Carlesso</w:t>
      </w:r>
      <w:r w:rsidDel="00000000" w:rsidR="00000000" w:rsidRPr="00000000">
        <w:rPr>
          <w:rtl w:val="0"/>
        </w:rPr>
        <w:t xml:space="preserve">, del </w:t>
      </w:r>
      <w:r w:rsidDel="00000000" w:rsidR="00000000" w:rsidRPr="00000000">
        <w:rPr>
          <w:b w:val="1"/>
          <w:bCs w:val="1"/>
          <w:rtl w:val="0"/>
        </w:rPr>
        <w:t xml:space="preserve">Instituto Nuestra Señora del Valle</w:t>
      </w:r>
      <w:r w:rsidDel="00000000" w:rsidR="00000000" w:rsidRPr="00000000">
        <w:rPr>
          <w:rtl w:val="0"/>
        </w:rPr>
        <w:t xml:space="preserve"> (Córdoba, Córdoba). Su escuela recibirá una dotación única de fruta para el mes de noviembre, y ella, un kit de huerta de Valeria Churba.</w:t>
      </w:r>
    </w:p>
    <w:p w:rsidR="00000000" w:rsidDel="00000000" w:rsidP="00000000" w:rsidRDefault="00000000" w:rsidRPr="00000000" w14:paraId="00000023">
      <w:pPr>
        <w:keepNext w:val="1"/>
        <w:spacing w:after="80" w:before="200" w:lineRule="auto"/>
        <w:rPr/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Una red que hace posible 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Rule="auto"/>
        <w:rPr/>
      </w:pPr>
      <w:r w:rsidDel="00000000" w:rsidR="00000000" w:rsidRPr="00000000">
        <w:rPr>
          <w:rtl w:val="0"/>
        </w:rPr>
        <w:t xml:space="preserve">El programa se sostiene gracias al trabajo conjunto de pymes y organizaciones del sector frutihortícola que colaboran para que la fruta fresca llegue a escuelas de todo el país.</w:t>
      </w:r>
    </w:p>
    <w:p w:rsidR="00000000" w:rsidDel="00000000" w:rsidP="00000000" w:rsidRDefault="00000000" w:rsidRPr="00000000" w14:paraId="00000025">
      <w:pPr>
        <w:spacing w:after="160" w:lineRule="auto"/>
        <w:rPr/>
      </w:pPr>
      <w:r w:rsidDel="00000000" w:rsidR="00000000" w:rsidRPr="00000000">
        <w:rPr>
          <w:rtl w:val="0"/>
        </w:rPr>
        <w:t xml:space="preserve">Con esta edición, </w:t>
      </w:r>
      <w:r w:rsidDel="00000000" w:rsidR="00000000" w:rsidRPr="00000000">
        <w:rPr>
          <w:b w:val="1"/>
          <w:bCs w:val="1"/>
          <w:rtl w:val="0"/>
        </w:rPr>
        <w:t xml:space="preserve">Fruteá Tu Escuela</w:t>
      </w:r>
      <w:r w:rsidDel="00000000" w:rsidR="00000000" w:rsidRPr="00000000">
        <w:rPr>
          <w:rtl w:val="0"/>
        </w:rPr>
        <w:t xml:space="preserve"> cumple diez años y reafirma la misión de llenar de frutas las escuelas argentinas y convertir cada aula en un espacio donde la salud también se aprende.</w:t>
      </w:r>
    </w:p>
    <w:p w:rsidR="00000000" w:rsidDel="00000000" w:rsidP="00000000" w:rsidRDefault="00000000" w:rsidRPr="00000000" w14:paraId="00000026">
      <w:pPr>
        <w:spacing w:after="240" w:lineRule="auto"/>
        <w:rPr/>
      </w:pPr>
      <w:r w:rsidDel="00000000" w:rsidR="00000000" w:rsidRPr="00000000">
        <w:rPr>
          <w:rtl w:val="0"/>
        </w:rPr>
        <w:t xml:space="preserve">Podés ver todos los trabajos ganadores en </w:t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👉</w:t>
      </w:r>
      <w:r w:rsidDel="00000000" w:rsidR="00000000" w:rsidRPr="00000000">
        <w:rPr>
          <w:rtl w:val="0"/>
        </w:rPr>
        <w:t xml:space="preserve"> </w:t>
      </w:r>
      <w:hyperlink r:id="rId10">
        <w:r w:rsidDel="00000000" w:rsidR="00000000" w:rsidRPr="00000000">
          <w:rPr>
            <w:color w:val="0563c1"/>
            <w:u w:val="single"/>
            <w:rtl w:val="0"/>
          </w:rPr>
          <w:t xml:space="preserve">www.fruteatuescuela.com.ar</w:t>
        </w:r>
      </w:hyperlink>
      <w:r w:rsidDel="00000000" w:rsidR="00000000" w:rsidRPr="00000000">
        <w:rPr>
          <w:rtl w:val="0"/>
        </w:rPr>
        <w:t xml:space="preserve"> y en redes como @fruteatuescuela.</w:t>
      </w:r>
    </w:p>
    <w:p w:rsidR="00000000" w:rsidDel="00000000" w:rsidP="00000000" w:rsidRDefault="00000000" w:rsidRPr="00000000" w14:paraId="00000027">
      <w:pPr>
        <w:spacing w:after="60" w:before="200" w:lineRule="auto"/>
        <w:rPr/>
      </w:pPr>
      <w:r w:rsidDel="00000000" w:rsidR="00000000" w:rsidRPr="00000000">
        <w:rPr>
          <w:color w:val="2f4b8a"/>
          <w:rtl w:val="0"/>
        </w:rPr>
        <w:t xml:space="preserve">Contacto de prensa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" w:lineRule="auto"/>
        <w:rPr/>
      </w:pPr>
      <w:r w:rsidDel="00000000" w:rsidR="00000000" w:rsidRPr="00000000">
        <w:rPr>
          <w:rtl w:val="0"/>
        </w:rPr>
        <w:t xml:space="preserve">Victoria Nicolau: +54 9 3491 69-9309</w:t>
      </w:r>
    </w:p>
    <w:p w:rsidR="00000000" w:rsidDel="00000000" w:rsidP="00000000" w:rsidRDefault="00000000" w:rsidRPr="00000000" w14:paraId="00000029">
      <w:pPr>
        <w:spacing w:after="20" w:lineRule="auto"/>
        <w:rPr/>
      </w:pPr>
      <w:r w:rsidDel="00000000" w:rsidR="00000000" w:rsidRPr="00000000">
        <w:rPr>
          <w:rtl w:val="0"/>
        </w:rPr>
        <w:t xml:space="preserve">Ana Laura Campetella: +54 9 3512 38-1753</w:t>
      </w:r>
    </w:p>
    <w:p w:rsidR="00000000" w:rsidDel="00000000" w:rsidP="00000000" w:rsidRDefault="00000000" w:rsidRPr="00000000" w14:paraId="0000002A">
      <w:pPr>
        <w:spacing w:after="20" w:lineRule="auto"/>
        <w:rPr/>
      </w:pPr>
      <w:r w:rsidDel="00000000" w:rsidR="00000000" w:rsidRPr="00000000">
        <w:rPr>
          <w:rtl w:val="0"/>
        </w:rPr>
        <w:t xml:space="preserve">Mauricio Bonino: +54 9 3515 21-6364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6838" w:w="11906" w:orient="portrait"/>
      <w:pgMar w:bottom="2127" w:top="2835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-1061084</wp:posOffset>
          </wp:positionH>
          <wp:positionV relativeFrom="paragraph">
            <wp:posOffset>-480058</wp:posOffset>
          </wp:positionV>
          <wp:extent cx="7528515" cy="1077236"/>
          <wp:effectExtent b="0" l="0" r="0" t="0"/>
          <wp:wrapNone/>
          <wp:docPr id="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28515" cy="107723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-1127759</wp:posOffset>
          </wp:positionH>
          <wp:positionV relativeFrom="page">
            <wp:align>top</wp:align>
          </wp:positionV>
          <wp:extent cx="7618095" cy="1452381"/>
          <wp:effectExtent b="0" l="0" r="0" t="0"/>
          <wp:wrapSquare wrapText="bothSides" distB="0" distT="0" distL="114300" distR="114300"/>
          <wp:docPr id="1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18095" cy="145238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59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unhideWhenUsed w:val="1"/>
    <w:qFormat w:val="1"/>
    <w:rsid w:val="005F4DA0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before="200"/>
      <w:outlineLvl w:val="6"/>
    </w:pPr>
    <w:rPr>
      <w:rFonts w:ascii="Cambria" w:cs="Times New Roman" w:eastAsia="Times New Roman" w:hAnsi="Cambria"/>
      <w:i w:val="1"/>
      <w:iCs w:val="1"/>
      <w:color w:val="404040"/>
      <w:lang w:eastAsia="es-AR" w:val="es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7Car" w:customStyle="1">
    <w:name w:val="Título 7 Car"/>
    <w:basedOn w:val="Fuentedeprrafopredeter"/>
    <w:link w:val="Ttulo7"/>
    <w:uiPriority w:val="9"/>
    <w:rsid w:val="005F4DA0"/>
    <w:rPr>
      <w:rFonts w:ascii="Cambria" w:cs="Times New Roman" w:eastAsia="Times New Roman" w:hAnsi="Cambria"/>
      <w:i w:val="1"/>
      <w:iCs w:val="1"/>
      <w:color w:val="404040"/>
      <w:lang w:eastAsia="es-AR" w:val="es"/>
    </w:rPr>
  </w:style>
  <w:style w:type="character" w:styleId="Hipervnculo">
    <w:name w:val="Hyperlink"/>
    <w:basedOn w:val="Fuentedeprrafopredeter"/>
    <w:uiPriority w:val="99"/>
    <w:unhideWhenUsed w:val="1"/>
    <w:rsid w:val="005F4DA0"/>
    <w:rPr>
      <w:color w:val="0563c1" w:themeColor="hyperlink"/>
      <w:u w:val="single"/>
    </w:rPr>
  </w:style>
  <w:style w:type="paragraph" w:styleId="Prrafodelista">
    <w:name w:val="List Paragraph"/>
    <w:basedOn w:val="Normal"/>
    <w:qFormat w:val="1"/>
    <w:rsid w:val="005F4DA0"/>
    <w:pPr>
      <w:ind w:left="720"/>
      <w:contextualSpacing w:val="1"/>
    </w:pPr>
    <w:rPr>
      <w:rFonts w:eastAsiaTheme="minorEastAsia"/>
      <w:lang w:eastAsia="es-AR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5F4DA0"/>
    <w:pPr>
      <w:spacing w:after="0" w:line="240" w:lineRule="auto"/>
    </w:pPr>
    <w:rPr>
      <w:rFonts w:eastAsiaTheme="minorEastAsia"/>
      <w:sz w:val="20"/>
      <w:szCs w:val="20"/>
      <w:lang w:eastAsia="es-AR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5F4DA0"/>
    <w:rPr>
      <w:rFonts w:eastAsiaTheme="minorEastAsia"/>
      <w:sz w:val="20"/>
      <w:szCs w:val="20"/>
      <w:lang w:eastAsia="es-AR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5F4DA0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D11F8E"/>
    <w:rPr>
      <w:color w:val="954f72" w:themeColor="followedHyperlink"/>
      <w:u w:val="single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D11F8E"/>
    <w:rPr>
      <w:color w:val="605e5c"/>
      <w:shd w:color="auto" w:fill="e1dfdd" w:val="clear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E63D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E63D5C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E63D5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E63D5C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E63D5C"/>
    <w:rPr>
      <w:b w:val="1"/>
      <w:bCs w:val="1"/>
      <w:sz w:val="20"/>
      <w:szCs w:val="20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D01254"/>
    <w:rPr>
      <w:rFonts w:asciiTheme="majorHAnsi" w:cstheme="majorBidi" w:eastAsiaTheme="majorEastAsia" w:hAnsiTheme="majorHAnsi"/>
      <w:color w:val="1f3763" w:themeColor="accent1" w:themeShade="00007F"/>
      <w:sz w:val="24"/>
      <w:szCs w:val="24"/>
    </w:rPr>
  </w:style>
  <w:style w:type="table" w:styleId="Tablaconcuadrcula">
    <w:name w:val="Table Grid"/>
    <w:basedOn w:val="Tablanormal"/>
    <w:uiPriority w:val="59"/>
    <w:rsid w:val="008C405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735568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35568"/>
  </w:style>
  <w:style w:type="paragraph" w:styleId="Piedepgina">
    <w:name w:val="footer"/>
    <w:basedOn w:val="Normal"/>
    <w:link w:val="PiedepginaCar"/>
    <w:uiPriority w:val="99"/>
    <w:unhideWhenUsed w:val="1"/>
    <w:rsid w:val="00735568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35568"/>
  </w:style>
  <w:style w:type="paragraph" w:styleId="NormalWeb">
    <w:name w:val="Normal (Web)"/>
    <w:basedOn w:val="Normal"/>
    <w:uiPriority w:val="99"/>
    <w:rsid w:val="005E5DC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D50570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Ttulo1Car" w:customStyle="1">
    <w:name w:val="Título 1 Car"/>
    <w:basedOn w:val="Fuentedeprrafopredeter"/>
    <w:link w:val="Ttulo1"/>
    <w:uiPriority w:val="9"/>
    <w:rsid w:val="00D50570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extoennegrita">
    <w:name w:val="Strong"/>
    <w:basedOn w:val="Fuentedeprrafopredeter"/>
    <w:uiPriority w:val="22"/>
    <w:qFormat w:val="1"/>
    <w:rsid w:val="00D50570"/>
    <w:rPr>
      <w:b w:val="1"/>
      <w:bCs w:val="1"/>
    </w:rPr>
  </w:style>
  <w:style w:type="character" w:styleId="TtuloCar" w:customStyle="1">
    <w:name w:val="Título Car"/>
    <w:basedOn w:val="Fuentedeprrafopredeter"/>
    <w:link w:val="Ttulo"/>
    <w:uiPriority w:val="10"/>
    <w:rsid w:val="00D5057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tulodellibro">
    <w:name w:val="Book Title"/>
    <w:basedOn w:val="Fuentedeprrafopredeter"/>
    <w:uiPriority w:val="33"/>
    <w:qFormat w:val="1"/>
    <w:rsid w:val="00D50570"/>
    <w:rPr>
      <w:b w:val="1"/>
      <w:bCs w:val="1"/>
      <w:i w:val="1"/>
      <w:iCs w:val="1"/>
      <w:spacing w:val="5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6E011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yperlink" Target="https://www.fruteatuescuela.com.ar" TargetMode="External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y8xSFFLOKmw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y8xSFFLOKmw" TargetMode="External"/><Relationship Id="rId8" Type="http://schemas.openxmlformats.org/officeDocument/2006/relationships/hyperlink" Target="https://www.youtube.com/watch?v=y8xSFFLOKm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EksiXsnBt/4OS5dOtX0Lt8evg==">CgMxLjA4AHIhMVJ4VW0yMWNKek5SYW92SmdBb05CbkJPUU5YS21ZcWRy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2024-04-10T15:32:00Z</dcterms:created>
  <dc:creator>Usuario</dc:creator>
</cp:coreProperties>
</file>